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B05211" w14:textId="77777777" w:rsidR="00D81E34" w:rsidRDefault="000D5D36">
      <w:pPr>
        <w:pStyle w:val="divname"/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Karin de oliveira</w:t>
      </w:r>
    </w:p>
    <w:p w14:paraId="5A493D47" w14:textId="77777777" w:rsidR="00D81E34" w:rsidRDefault="000D5D36">
      <w:pPr>
        <w:pStyle w:val="BodyA"/>
        <w:widowControl w:val="0"/>
        <w:rPr>
          <w:rFonts w:ascii="Century Gothic" w:eastAsia="Century Gothic" w:hAnsi="Century Gothic" w:cs="Century Gothic"/>
          <w:color w:val="7F7F7F"/>
          <w:u w:color="7F7F7F"/>
        </w:rPr>
      </w:pPr>
      <w:r>
        <w:rPr>
          <w:rFonts w:ascii="Century Gothic" w:hAnsi="Century Gothic"/>
          <w:color w:val="7F7F7F"/>
          <w:u w:color="7F7F7F"/>
        </w:rPr>
        <w:t>Digital Product Designer</w:t>
      </w:r>
      <w:r>
        <w:rPr>
          <w:rFonts w:ascii="Century Gothic" w:eastAsia="Century Gothic" w:hAnsi="Century Gothic" w:cs="Century Gothic"/>
          <w:noProof/>
          <w:color w:val="7F7F7F"/>
          <w:u w:color="7F7F7F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FBD51A" wp14:editId="0B2B3857">
                <wp:simplePos x="0" y="0"/>
                <wp:positionH relativeFrom="margin">
                  <wp:posOffset>6349</wp:posOffset>
                </wp:positionH>
                <wp:positionV relativeFrom="line">
                  <wp:posOffset>307975</wp:posOffset>
                </wp:positionV>
                <wp:extent cx="5923282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6A6A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24.2pt;width:466.4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A6A6A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46C0A43C" w14:textId="77777777" w:rsidR="00D81E34" w:rsidRDefault="00D81E34">
      <w:pPr>
        <w:pStyle w:val="BodyA"/>
        <w:widowControl w:val="0"/>
        <w:rPr>
          <w:rFonts w:ascii="Century Gothic" w:eastAsia="Century Gothic" w:hAnsi="Century Gothic" w:cs="Century Gothic"/>
          <w:color w:val="7F7F7F"/>
          <w:sz w:val="36"/>
          <w:szCs w:val="36"/>
          <w:u w:color="7F7F7F"/>
        </w:rPr>
      </w:pPr>
    </w:p>
    <w:p w14:paraId="67696AA9" w14:textId="77777777" w:rsidR="00D81E34" w:rsidRPr="00A4417F" w:rsidRDefault="0076232E">
      <w:pPr>
        <w:pStyle w:val="divname"/>
        <w:spacing w:line="240" w:lineRule="auto"/>
        <w:rPr>
          <w:rStyle w:val="None"/>
          <w:rFonts w:ascii="Century Gothic" w:eastAsia="Century Gothic" w:hAnsi="Century Gothic" w:cs="Century Gothic"/>
          <w:b w:val="0"/>
          <w:bCs w:val="0"/>
          <w:color w:val="7F7F7F"/>
          <w:sz w:val="24"/>
          <w:szCs w:val="24"/>
          <w:u w:color="7F7F7F"/>
        </w:rPr>
      </w:pPr>
      <w:hyperlink r:id="rId8" w:history="1">
        <w:r w:rsidR="000D5D36" w:rsidRPr="00A4417F">
          <w:rPr>
            <w:rStyle w:val="Hyperlink0"/>
          </w:rPr>
          <w:t>karin.deoliveira@kdo1.com</w:t>
        </w:r>
      </w:hyperlink>
      <w:r w:rsidR="00A4417F">
        <w:rPr>
          <w:rStyle w:val="None"/>
          <w:rFonts w:ascii="Century Gothic" w:hAnsi="Century Gothic"/>
          <w:b w:val="0"/>
          <w:bCs w:val="0"/>
          <w:color w:val="7F7F7F"/>
          <w:sz w:val="24"/>
          <w:szCs w:val="24"/>
          <w:u w:color="7F7F7F"/>
        </w:rPr>
        <w:t xml:space="preserve">   </w:t>
      </w:r>
      <w:r w:rsidR="000D5D36" w:rsidRPr="00A4417F">
        <w:rPr>
          <w:rStyle w:val="None"/>
          <w:rFonts w:ascii="Century Gothic" w:hAnsi="Century Gothic"/>
          <w:b w:val="0"/>
          <w:bCs w:val="0"/>
          <w:color w:val="7F7F7F"/>
          <w:sz w:val="24"/>
          <w:szCs w:val="24"/>
          <w:u w:color="7F7F7F"/>
        </w:rPr>
        <w:t>• </w:t>
      </w:r>
      <w:r w:rsidR="00A4417F">
        <w:rPr>
          <w:rStyle w:val="None"/>
          <w:rFonts w:ascii="Century Gothic" w:hAnsi="Century Gothic"/>
          <w:b w:val="0"/>
          <w:bCs w:val="0"/>
          <w:color w:val="7F7F7F"/>
          <w:sz w:val="24"/>
          <w:szCs w:val="24"/>
          <w:u w:color="7F7F7F"/>
        </w:rPr>
        <w:t xml:space="preserve"> 305.775.9875  </w:t>
      </w:r>
      <w:proofErr w:type="gramStart"/>
      <w:r w:rsidR="000D5D36" w:rsidRPr="00A4417F">
        <w:rPr>
          <w:rStyle w:val="None"/>
          <w:rFonts w:ascii="Century Gothic" w:hAnsi="Century Gothic"/>
          <w:b w:val="0"/>
          <w:bCs w:val="0"/>
          <w:color w:val="7F7F7F"/>
          <w:sz w:val="24"/>
          <w:szCs w:val="24"/>
          <w:u w:color="7F7F7F"/>
        </w:rPr>
        <w:t xml:space="preserve">•  </w:t>
      </w:r>
      <w:proofErr w:type="gramEnd"/>
      <w:r>
        <w:fldChar w:fldCharType="begin"/>
      </w:r>
      <w:r>
        <w:instrText xml:space="preserve"> HYPERLINK "http://www.kdo1.com" </w:instrText>
      </w:r>
      <w:r>
        <w:fldChar w:fldCharType="separate"/>
      </w:r>
      <w:r w:rsidR="000D5D36" w:rsidRPr="00A4417F">
        <w:rPr>
          <w:rStyle w:val="Hyperlink0"/>
        </w:rPr>
        <w:t>www.kdo1.com</w:t>
      </w:r>
      <w:r>
        <w:rPr>
          <w:rStyle w:val="Hyperlink0"/>
        </w:rPr>
        <w:fldChar w:fldCharType="end"/>
      </w:r>
      <w:r w:rsidR="00A4417F">
        <w:rPr>
          <w:rStyle w:val="None"/>
          <w:rFonts w:ascii="Century Gothic" w:hAnsi="Century Gothic"/>
          <w:b w:val="0"/>
          <w:bCs w:val="0"/>
          <w:caps w:val="0"/>
          <w:color w:val="656872"/>
          <w:sz w:val="24"/>
          <w:szCs w:val="24"/>
          <w:u w:color="656872"/>
        </w:rPr>
        <w:t xml:space="preserve"> </w:t>
      </w:r>
      <w:r w:rsidR="000D5D36" w:rsidRPr="00A4417F">
        <w:rPr>
          <w:rStyle w:val="None"/>
          <w:rFonts w:ascii="Century Gothic" w:hAnsi="Century Gothic"/>
          <w:b w:val="0"/>
          <w:bCs w:val="0"/>
          <w:caps w:val="0"/>
          <w:color w:val="656872"/>
          <w:sz w:val="24"/>
          <w:szCs w:val="24"/>
          <w:u w:color="656872"/>
        </w:rPr>
        <w:t>• Miami, FL</w:t>
      </w:r>
    </w:p>
    <w:p w14:paraId="522DBF91" w14:textId="77777777" w:rsidR="00D81E34" w:rsidRDefault="00D81E34">
      <w:pPr>
        <w:pStyle w:val="BodyA"/>
        <w:widowControl w:val="0"/>
        <w:spacing w:line="360" w:lineRule="auto"/>
        <w:rPr>
          <w:rStyle w:val="None"/>
          <w:rFonts w:ascii="Century Gothic" w:eastAsia="Century Gothic" w:hAnsi="Century Gothic" w:cs="Century Gothic"/>
          <w:color w:val="7F7F7F"/>
          <w:u w:color="7F7F7F"/>
        </w:rPr>
      </w:pPr>
    </w:p>
    <w:p w14:paraId="401B0647" w14:textId="77777777" w:rsidR="00D81E34" w:rsidRDefault="000D5D36">
      <w:pPr>
        <w:pStyle w:val="BodyA"/>
        <w:widowControl w:val="0"/>
        <w:spacing w:line="360" w:lineRule="auto"/>
        <w:rPr>
          <w:rFonts w:ascii="DIN Alternate" w:eastAsia="DIN Alternate" w:hAnsi="DIN Alternate" w:cs="DIN Alternate"/>
        </w:rPr>
      </w:pPr>
      <w:r>
        <w:rPr>
          <w:rFonts w:ascii="DIN Alternate" w:hAnsi="DIN Alternate"/>
        </w:rPr>
        <w:t>JOB OBJECTIVE</w:t>
      </w:r>
      <w:r>
        <w:rPr>
          <w:rStyle w:val="None"/>
          <w:rFonts w:ascii="DIN Alternate" w:hAnsi="DIN Alternate"/>
        </w:rPr>
        <w:t>:</w:t>
      </w:r>
    </w:p>
    <w:p w14:paraId="67CC9B25" w14:textId="77777777" w:rsidR="00D81E34" w:rsidRDefault="000D5D36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caps w:val="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Digital Product Designer, supporting companies in the creation of amazing user experiences.</w:t>
      </w:r>
    </w:p>
    <w:p w14:paraId="2F68D3FA" w14:textId="77777777" w:rsidR="00D81E34" w:rsidRDefault="00D81E34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</w:p>
    <w:p w14:paraId="6398E91F" w14:textId="77777777" w:rsidR="00D81E34" w:rsidRDefault="000D5D36">
      <w:pPr>
        <w:pStyle w:val="BodyA"/>
        <w:widowControl w:val="0"/>
        <w:spacing w:line="360" w:lineRule="auto"/>
        <w:rPr>
          <w:rStyle w:val="None"/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Style w:val="None"/>
          <w:rFonts w:ascii="DIN Alternate" w:hAnsi="DIN Alternate"/>
          <w:lang w:val="de-DE"/>
        </w:rPr>
        <w:t>EXPERIENCE</w:t>
      </w:r>
      <w:r>
        <w:rPr>
          <w:rStyle w:val="None"/>
        </w:rPr>
        <w:t>:</w:t>
      </w:r>
    </w:p>
    <w:p w14:paraId="7C343927" w14:textId="77777777" w:rsidR="00D81E34" w:rsidRDefault="000D5D36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b w:val="0"/>
          <w:bCs w:val="0"/>
          <w:caps w:val="0"/>
          <w:color w:val="7F7F7F"/>
          <w:sz w:val="20"/>
          <w:szCs w:val="20"/>
          <w:u w:color="7F7F7F"/>
        </w:rPr>
      </w:pPr>
      <w:r>
        <w:rPr>
          <w:rStyle w:val="None"/>
          <w:rFonts w:ascii="Century Gothic" w:hAnsi="Century Gothic"/>
          <w:b w:val="0"/>
          <w:bCs w:val="0"/>
          <w:caps w:val="0"/>
          <w:color w:val="7F7F7F"/>
          <w:sz w:val="20"/>
          <w:szCs w:val="20"/>
          <w:u w:color="7F7F7F"/>
        </w:rPr>
        <w:t xml:space="preserve">Feb. 2018 to current   </w:t>
      </w:r>
    </w:p>
    <w:p w14:paraId="7A8186C6" w14:textId="77777777" w:rsidR="00D81E34" w:rsidRDefault="000D5D36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caps w:val="0"/>
          <w:color w:val="0D0D0D"/>
          <w:sz w:val="20"/>
          <w:szCs w:val="20"/>
          <w:u w:color="0D0D0D"/>
        </w:rPr>
      </w:pPr>
      <w:r>
        <w:rPr>
          <w:rStyle w:val="None"/>
          <w:rFonts w:ascii="Century Gothic" w:hAnsi="Century Gothic"/>
          <w:caps w:val="0"/>
          <w:color w:val="0D0D0D"/>
          <w:sz w:val="20"/>
          <w:szCs w:val="20"/>
          <w:u w:color="0D0D0D"/>
        </w:rPr>
        <w:t xml:space="preserve">Senior Digital Product Designer | </w:t>
      </w:r>
      <w:proofErr w:type="spellStart"/>
      <w:r>
        <w:rPr>
          <w:rStyle w:val="None"/>
          <w:rFonts w:ascii="Century Gothic" w:hAnsi="Century Gothic"/>
          <w:caps w:val="0"/>
          <w:color w:val="0D0D0D"/>
          <w:sz w:val="20"/>
          <w:szCs w:val="20"/>
          <w:u w:color="0D0D0D"/>
        </w:rPr>
        <w:t>Xennial</w:t>
      </w:r>
      <w:proofErr w:type="spellEnd"/>
      <w:r>
        <w:rPr>
          <w:rStyle w:val="None"/>
          <w:rFonts w:ascii="Century Gothic" w:hAnsi="Century Gothic"/>
          <w:caps w:val="0"/>
          <w:color w:val="0D0D0D"/>
          <w:sz w:val="20"/>
          <w:szCs w:val="20"/>
          <w:u w:color="0D0D0D"/>
        </w:rPr>
        <w:t xml:space="preserve"> Digital Agency </w:t>
      </w:r>
    </w:p>
    <w:p w14:paraId="561C52A3" w14:textId="77777777" w:rsidR="00D81E34" w:rsidRDefault="000D5D36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Creative lead for a strategic set of enterprise</w:t>
      </w:r>
      <w:bookmarkStart w:id="0" w:name="_GoBack"/>
      <w:bookmarkEnd w:id="0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-level digital solutions, such as UI/UX, mobile </w:t>
      </w:r>
      <w:r>
        <w:rPr>
          <w:rStyle w:val="None"/>
          <w:rFonts w:ascii="Arial Unicode MS" w:hAnsi="Arial Unicode MS"/>
          <w:b w:val="0"/>
          <w:bCs w:val="0"/>
          <w:caps w:val="0"/>
          <w:sz w:val="20"/>
          <w:szCs w:val="20"/>
        </w:rPr>
        <w:br/>
      </w: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and mobile-first web design, as well as digital strategy.</w:t>
      </w:r>
    </w:p>
    <w:p w14:paraId="179B2909" w14:textId="77777777" w:rsidR="00D81E34" w:rsidRDefault="000D5D36">
      <w:pPr>
        <w:pStyle w:val="divname"/>
        <w:spacing w:line="360" w:lineRule="auto"/>
        <w:ind w:left="360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• Interface creation for experiences on XR (VR/AR/MR) for enterprise, educational      </w:t>
      </w:r>
    </w:p>
    <w:p w14:paraId="3681EE60" w14:textId="77777777" w:rsidR="00D81E34" w:rsidRDefault="000D5D36">
      <w:pPr>
        <w:pStyle w:val="divname"/>
        <w:spacing w:line="360" w:lineRule="auto"/>
        <w:ind w:left="360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  </w:t>
      </w:r>
      <w:proofErr w:type="gram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solutions</w:t>
      </w:r>
      <w:proofErr w:type="gram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and travel experiences, creating high level of conversion.</w:t>
      </w:r>
    </w:p>
    <w:p w14:paraId="31A2A3E1" w14:textId="77777777" w:rsidR="00D81E34" w:rsidRDefault="000D5D36">
      <w:pPr>
        <w:pStyle w:val="divname"/>
        <w:spacing w:line="360" w:lineRule="auto"/>
        <w:ind w:left="360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• Successfully launched a diverse set of educational mobile websites for high-end education,</w:t>
      </w:r>
      <w:r>
        <w:rPr>
          <w:rStyle w:val="None"/>
          <w:rFonts w:ascii="Arial Unicode MS" w:hAnsi="Arial Unicode MS"/>
          <w:b w:val="0"/>
          <w:bCs w:val="0"/>
          <w:caps w:val="0"/>
          <w:sz w:val="20"/>
          <w:szCs w:val="20"/>
        </w:rPr>
        <w:br/>
      </w:r>
      <w:proofErr w:type="gram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  transforming</w:t>
      </w:r>
      <w:proofErr w:type="gram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student’s experiences and positive conversion for University of Rosario-Colombia</w:t>
      </w:r>
    </w:p>
    <w:p w14:paraId="4775C1C2" w14:textId="27305629" w:rsidR="00D81E34" w:rsidRDefault="000D5D36">
      <w:pPr>
        <w:pStyle w:val="divname"/>
        <w:spacing w:line="360" w:lineRule="auto"/>
        <w:ind w:left="360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• Managed multiple projects effectively in a demanding environment with tight deadlines, </w:t>
      </w:r>
      <w:r>
        <w:rPr>
          <w:rStyle w:val="None"/>
          <w:rFonts w:ascii="Arial Unicode MS" w:hAnsi="Arial Unicode MS"/>
          <w:b w:val="0"/>
          <w:bCs w:val="0"/>
          <w:caps w:val="0"/>
          <w:sz w:val="20"/>
          <w:szCs w:val="20"/>
        </w:rPr>
        <w:br/>
      </w:r>
      <w:proofErr w:type="gram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  for</w:t>
      </w:r>
      <w:proofErr w:type="gram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faster and effective early testing–Celebrity </w:t>
      </w:r>
      <w:proofErr w:type="spell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Cruiselines</w:t>
      </w:r>
      <w:proofErr w:type="spell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, Alumni Direct among others.</w:t>
      </w:r>
    </w:p>
    <w:p w14:paraId="0B971336" w14:textId="77777777" w:rsidR="00D81E34" w:rsidRDefault="00D81E34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</w:p>
    <w:p w14:paraId="3DC8A907" w14:textId="77777777" w:rsidR="00D81E34" w:rsidRDefault="00D81E34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</w:p>
    <w:p w14:paraId="5609440A" w14:textId="77777777" w:rsidR="00D81E34" w:rsidRDefault="000D5D36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b w:val="0"/>
          <w:bCs w:val="0"/>
          <w:caps w:val="0"/>
          <w:color w:val="7F7F7F"/>
          <w:sz w:val="20"/>
          <w:szCs w:val="20"/>
          <w:u w:color="7F7F7F"/>
        </w:rPr>
      </w:pPr>
      <w:r>
        <w:rPr>
          <w:rStyle w:val="None"/>
          <w:rFonts w:ascii="Century Gothic" w:hAnsi="Century Gothic"/>
          <w:b w:val="0"/>
          <w:bCs w:val="0"/>
          <w:caps w:val="0"/>
          <w:color w:val="7F7F7F"/>
          <w:sz w:val="20"/>
          <w:szCs w:val="20"/>
          <w:u w:color="7F7F7F"/>
        </w:rPr>
        <w:t>Sep. 2017 to May 2018 (Temporary contract for special project)</w:t>
      </w:r>
    </w:p>
    <w:p w14:paraId="3C840CF3" w14:textId="77777777" w:rsidR="00D81E34" w:rsidRDefault="000D5D36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caps w:val="0"/>
          <w:color w:val="0D0D0D"/>
          <w:sz w:val="20"/>
          <w:szCs w:val="20"/>
          <w:u w:color="0D0D0D"/>
        </w:rPr>
        <w:t>Senior UI-UX Creative | Adobe</w:t>
      </w:r>
    </w:p>
    <w:p w14:paraId="30F18D89" w14:textId="2E4F2EE0" w:rsidR="00D81E34" w:rsidRPr="000D5D36" w:rsidRDefault="000D5D36">
      <w:pPr>
        <w:pStyle w:val="divname"/>
        <w:spacing w:line="360" w:lineRule="auto"/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</w:pPr>
      <w:proofErr w:type="gramStart"/>
      <w:r>
        <w:rPr>
          <w:rStyle w:val="None"/>
          <w:rFonts w:ascii="Century Gothic" w:hAnsi="Century Gothic"/>
          <w:b w:val="0"/>
          <w:bCs w:val="0"/>
          <w:caps w:val="0"/>
          <w:color w:val="0D0D0D"/>
          <w:sz w:val="20"/>
          <w:szCs w:val="20"/>
          <w:u w:color="0D0D0D"/>
        </w:rPr>
        <w:t>Supporting in special project</w:t>
      </w:r>
      <w:r>
        <w:rPr>
          <w:rStyle w:val="None"/>
          <w:rFonts w:ascii="Century Gothic" w:hAnsi="Century Gothic"/>
          <w:caps w:val="0"/>
          <w:color w:val="0D0D0D"/>
          <w:sz w:val="20"/>
          <w:szCs w:val="20"/>
          <w:u w:color="0D0D0D"/>
        </w:rPr>
        <w:t xml:space="preserve"> </w:t>
      </w: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Creating concept and user experience for a US Army educational </w:t>
      </w: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br/>
        <w:t>product; AKO (Army Knowledge Online).</w:t>
      </w:r>
      <w:proofErr w:type="gram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</w:t>
      </w:r>
      <w:proofErr w:type="gram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Researching, gathering and evaluating user requirements, </w:t>
      </w: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br/>
        <w:t>validating usability with product managers and engineers.</w:t>
      </w:r>
      <w:proofErr w:type="gram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</w:t>
      </w:r>
      <w:proofErr w:type="gram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Creating and designing new graphic </w:t>
      </w: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br/>
        <w:t>interface elements.</w:t>
      </w:r>
      <w:proofErr w:type="gram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</w:t>
      </w:r>
      <w:proofErr w:type="gram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Enhancing user satisfaction by improving the usability and accessibility </w:t>
      </w: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br/>
        <w:t>provided in the interaction with the product.</w:t>
      </w:r>
      <w:proofErr w:type="gramEnd"/>
    </w:p>
    <w:p w14:paraId="3DCF90A5" w14:textId="77777777" w:rsidR="00D81E34" w:rsidRDefault="000D5D36">
      <w:pPr>
        <w:pStyle w:val="divname"/>
        <w:spacing w:line="360" w:lineRule="auto"/>
        <w:ind w:left="360"/>
        <w:rPr>
          <w:rStyle w:val="None"/>
          <w:rFonts w:ascii="Century Gothic" w:eastAsia="Century Gothic" w:hAnsi="Century Gothic" w:cs="Century Gothic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>• Lead the creative design and development of the digital site, transforming the user experience.</w:t>
      </w:r>
    </w:p>
    <w:p w14:paraId="5EECD58B" w14:textId="40CDB54C" w:rsidR="00D81E34" w:rsidRDefault="000D5D36">
      <w:pPr>
        <w:pStyle w:val="divname"/>
        <w:spacing w:line="360" w:lineRule="auto"/>
        <w:ind w:left="360"/>
        <w:rPr>
          <w:rStyle w:val="None"/>
          <w:rFonts w:ascii="Arial Unicode MS" w:hAnsi="Arial Unicode MS"/>
          <w:b w:val="0"/>
          <w:bCs w:val="0"/>
          <w:caps w:val="0"/>
          <w:sz w:val="20"/>
          <w:szCs w:val="20"/>
        </w:rPr>
      </w:pPr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• Successfully delivered initial operational concept with successful revamp of the product and </w:t>
      </w:r>
      <w:r>
        <w:rPr>
          <w:rStyle w:val="None"/>
          <w:rFonts w:ascii="Arial Unicode MS" w:hAnsi="Arial Unicode MS"/>
          <w:b w:val="0"/>
          <w:bCs w:val="0"/>
          <w:caps w:val="0"/>
          <w:sz w:val="20"/>
          <w:szCs w:val="20"/>
        </w:rPr>
        <w:br/>
      </w:r>
      <w:proofErr w:type="gramStart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  generating</w:t>
      </w:r>
      <w:proofErr w:type="gramEnd"/>
      <w:r>
        <w:rPr>
          <w:rStyle w:val="None"/>
          <w:rFonts w:ascii="Century Gothic" w:hAnsi="Century Gothic"/>
          <w:b w:val="0"/>
          <w:bCs w:val="0"/>
          <w:caps w:val="0"/>
          <w:sz w:val="20"/>
          <w:szCs w:val="20"/>
        </w:rPr>
        <w:t xml:space="preserve"> positive retention .</w:t>
      </w:r>
      <w:r>
        <w:rPr>
          <w:rStyle w:val="None"/>
          <w:rFonts w:ascii="Arial Unicode MS" w:hAnsi="Arial Unicode MS"/>
          <w:b w:val="0"/>
          <w:bCs w:val="0"/>
          <w:caps w:val="0"/>
          <w:sz w:val="20"/>
          <w:szCs w:val="20"/>
        </w:rPr>
        <w:br/>
      </w:r>
    </w:p>
    <w:p w14:paraId="3EC919E7" w14:textId="77777777" w:rsidR="00D81E34" w:rsidRDefault="000D5D36">
      <w:pPr>
        <w:pStyle w:val="divname"/>
        <w:spacing w:line="360" w:lineRule="auto"/>
        <w:rPr>
          <w:rStyle w:val="None"/>
          <w:rFonts w:ascii="Century Gothic" w:eastAsia="Century Gothic" w:hAnsi="Century Gothic" w:cs="Century Gothic"/>
          <w:caps w:val="0"/>
          <w:sz w:val="20"/>
          <w:szCs w:val="20"/>
        </w:rPr>
      </w:pPr>
      <w:r>
        <w:rPr>
          <w:rStyle w:val="None"/>
          <w:rFonts w:ascii="Century Gothic" w:hAnsi="Century Gothic"/>
          <w:caps w:val="0"/>
          <w:color w:val="787C85"/>
          <w:sz w:val="20"/>
          <w:szCs w:val="20"/>
          <w:u w:color="787C85"/>
        </w:rPr>
        <w:t xml:space="preserve">Mar. 2008 </w:t>
      </w:r>
      <w:r>
        <w:rPr>
          <w:rStyle w:val="None"/>
          <w:rFonts w:ascii="Century Gothic" w:hAnsi="Century Gothic"/>
          <w:color w:val="787C85"/>
          <w:sz w:val="20"/>
          <w:szCs w:val="20"/>
          <w:u w:color="787C85"/>
        </w:rPr>
        <w:t xml:space="preserve">- </w:t>
      </w:r>
      <w:r>
        <w:rPr>
          <w:rStyle w:val="None"/>
          <w:rFonts w:ascii="Century Gothic" w:hAnsi="Century Gothic"/>
          <w:caps w:val="0"/>
          <w:color w:val="787C85"/>
          <w:sz w:val="20"/>
          <w:szCs w:val="20"/>
          <w:u w:color="787C85"/>
        </w:rPr>
        <w:t>Jan. 2018</w:t>
      </w:r>
      <w:r>
        <w:rPr>
          <w:rStyle w:val="None"/>
          <w:rFonts w:ascii="Century Gothic" w:hAnsi="Century Gothic"/>
          <w:color w:val="787C85"/>
          <w:sz w:val="20"/>
          <w:szCs w:val="20"/>
          <w:u w:color="787C85"/>
        </w:rPr>
        <w:t xml:space="preserve"> </w:t>
      </w:r>
    </w:p>
    <w:p w14:paraId="43F375AE" w14:textId="77777777" w:rsidR="00D81E34" w:rsidRDefault="000D5D36">
      <w:pPr>
        <w:pStyle w:val="spanpaddedline"/>
        <w:spacing w:line="360" w:lineRule="auto"/>
        <w:ind w:left="80" w:right="230" w:hanging="80"/>
        <w:rPr>
          <w:rStyle w:val="None"/>
          <w:rFonts w:ascii="Century Gothic" w:eastAsia="Century Gothic" w:hAnsi="Century Gothic" w:cs="Century Gothic"/>
          <w:b/>
          <w:bCs/>
          <w:color w:val="0D0D0D"/>
          <w:sz w:val="20"/>
          <w:szCs w:val="20"/>
          <w:u w:color="0D0D0D"/>
        </w:rPr>
      </w:pPr>
      <w:r>
        <w:rPr>
          <w:rStyle w:val="None"/>
          <w:rFonts w:ascii="Century Gothic" w:hAnsi="Century Gothic"/>
          <w:b/>
          <w:bCs/>
          <w:sz w:val="20"/>
          <w:szCs w:val="20"/>
        </w:rPr>
        <w:t>Senior Digital Art Director / UI/UX</w:t>
      </w:r>
      <w:r>
        <w:rPr>
          <w:rStyle w:val="None"/>
          <w:rFonts w:ascii="Century Gothic" w:hAnsi="Century Gothic"/>
          <w:sz w:val="20"/>
          <w:szCs w:val="20"/>
        </w:rPr>
        <w:t xml:space="preserve"> </w:t>
      </w:r>
      <w:r>
        <w:rPr>
          <w:rStyle w:val="None"/>
          <w:rFonts w:ascii="Century Gothic" w:hAnsi="Century Gothic"/>
          <w:b/>
          <w:bCs/>
          <w:color w:val="0D0D0D"/>
          <w:sz w:val="20"/>
          <w:szCs w:val="20"/>
          <w:u w:color="0D0D0D"/>
        </w:rPr>
        <w:t xml:space="preserve">| J. Walter Thompson (Casa Miami / </w:t>
      </w:r>
      <w:proofErr w:type="spellStart"/>
      <w:r>
        <w:rPr>
          <w:rStyle w:val="None"/>
          <w:rFonts w:ascii="Century Gothic" w:hAnsi="Century Gothic"/>
          <w:b/>
          <w:bCs/>
          <w:color w:val="0D0D0D"/>
          <w:sz w:val="20"/>
          <w:szCs w:val="20"/>
          <w:u w:color="0D0D0D"/>
        </w:rPr>
        <w:t>Mirum</w:t>
      </w:r>
      <w:proofErr w:type="spellEnd"/>
      <w:r>
        <w:rPr>
          <w:rStyle w:val="None"/>
          <w:rFonts w:ascii="Century Gothic" w:hAnsi="Century Gothic"/>
          <w:b/>
          <w:bCs/>
          <w:color w:val="0D0D0D"/>
          <w:sz w:val="20"/>
          <w:szCs w:val="20"/>
          <w:u w:color="0D0D0D"/>
        </w:rPr>
        <w:t xml:space="preserve"> Miami)</w:t>
      </w:r>
    </w:p>
    <w:p w14:paraId="6DF667FA" w14:textId="77777777" w:rsidR="00D81E34" w:rsidRDefault="000D5D36">
      <w:pPr>
        <w:pStyle w:val="BodyA"/>
        <w:spacing w:line="360" w:lineRule="auto"/>
        <w:rPr>
          <w:rStyle w:val="None"/>
          <w:rFonts w:ascii="Century Gothic" w:eastAsia="Century Gothic" w:hAnsi="Century Gothic" w:cs="Century Gothic"/>
          <w:sz w:val="20"/>
          <w:szCs w:val="20"/>
          <w:shd w:val="clear" w:color="auto" w:fill="FFFFFF"/>
        </w:rPr>
      </w:pPr>
      <w:proofErr w:type="gramStart"/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Creative lead for the development of rich media advertising campaigns (digital &amp; mobile) 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br/>
      </w: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>for diverse top brand clients.</w:t>
      </w:r>
      <w:proofErr w:type="gramEnd"/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>Developed complete mobile apps with Mobile No-Code-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br/>
      </w: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>Development in a fast paced environment.</w:t>
      </w:r>
      <w:proofErr w:type="gramEnd"/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  </w:t>
      </w:r>
    </w:p>
    <w:p w14:paraId="20FFE4DF" w14:textId="77777777" w:rsidR="00D81E34" w:rsidRDefault="000D5D36">
      <w:pPr>
        <w:pStyle w:val="spanpaddedline"/>
        <w:spacing w:line="360" w:lineRule="auto"/>
        <w:ind w:left="44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Style w:val="None"/>
          <w:rFonts w:ascii="Century Gothic" w:hAnsi="Century Gothic"/>
          <w:sz w:val="20"/>
          <w:szCs w:val="20"/>
        </w:rPr>
        <w:lastRenderedPageBreak/>
        <w:t>• Art-directed visual campaigns for Royal Caribbean Cruise-lines with high level of conversion.</w:t>
      </w:r>
      <w:proofErr w:type="gramEnd"/>
    </w:p>
    <w:p w14:paraId="13FC0D04" w14:textId="77777777" w:rsidR="00D81E34" w:rsidRDefault="000D5D36">
      <w:pPr>
        <w:pStyle w:val="spanpaddedline"/>
        <w:spacing w:line="360" w:lineRule="auto"/>
        <w:ind w:left="44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• Led group trainings for Adobe Digital Publishing Suite plus the </w:t>
      </w:r>
      <w:r>
        <w:rPr>
          <w:rStyle w:val="None"/>
          <w:rFonts w:ascii="Century Gothic" w:hAnsi="Century Gothic"/>
          <w:sz w:val="20"/>
          <w:szCs w:val="20"/>
        </w:rPr>
        <w:t>creation and development of</w:t>
      </w:r>
      <w:r>
        <w:rPr>
          <w:rStyle w:val="None"/>
          <w:rFonts w:ascii="Arial Unicode MS" w:hAnsi="Arial Unicode MS"/>
          <w:sz w:val="20"/>
          <w:szCs w:val="20"/>
        </w:rPr>
        <w:br/>
      </w:r>
      <w:proofErr w:type="gramStart"/>
      <w:r>
        <w:rPr>
          <w:rStyle w:val="None"/>
          <w:rFonts w:ascii="Century Gothic" w:hAnsi="Century Gothic"/>
          <w:sz w:val="20"/>
          <w:szCs w:val="20"/>
        </w:rPr>
        <w:t xml:space="preserve">  internal</w:t>
      </w:r>
      <w:proofErr w:type="gramEnd"/>
      <w:r>
        <w:rPr>
          <w:rStyle w:val="None"/>
          <w:rFonts w:ascii="Century Gothic" w:hAnsi="Century Gothic"/>
          <w:sz w:val="20"/>
          <w:szCs w:val="20"/>
        </w:rPr>
        <w:t xml:space="preserve"> Training Apps.</w:t>
      </w:r>
    </w:p>
    <w:p w14:paraId="478C094D" w14:textId="77777777" w:rsidR="00D81E34" w:rsidRDefault="000D5D36">
      <w:pPr>
        <w:pStyle w:val="spanpaddedline"/>
        <w:spacing w:line="360" w:lineRule="auto"/>
        <w:ind w:left="44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sz w:val="20"/>
          <w:szCs w:val="20"/>
        </w:rPr>
        <w:t>• Developed rich media for digital and mobile advertising campaigns for Celebrity Cruise Lines,</w:t>
      </w:r>
    </w:p>
    <w:p w14:paraId="624DA750" w14:textId="77777777" w:rsidR="00D81E34" w:rsidRDefault="000D5D36">
      <w:pPr>
        <w:pStyle w:val="spanpaddedline"/>
        <w:spacing w:line="360" w:lineRule="auto"/>
        <w:ind w:left="44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sz w:val="20"/>
          <w:szCs w:val="20"/>
        </w:rPr>
        <w:t xml:space="preserve">   Adobe, Apple Latin America, Sony Latin America, US Army and others top brands.</w:t>
      </w:r>
    </w:p>
    <w:p w14:paraId="581887D2" w14:textId="77777777" w:rsidR="00D81E34" w:rsidRDefault="000D5D36">
      <w:pPr>
        <w:pStyle w:val="spanpaddedline"/>
        <w:spacing w:line="360" w:lineRule="auto"/>
        <w:ind w:left="44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sz w:val="20"/>
          <w:szCs w:val="20"/>
        </w:rPr>
        <w:t xml:space="preserve">• Creator of digital Solutions for Baptist Hospital &amp; Boys and Girls Club, that converted in </w:t>
      </w:r>
      <w:r>
        <w:rPr>
          <w:rStyle w:val="None"/>
          <w:rFonts w:ascii="Arial Unicode MS" w:hAnsi="Arial Unicode MS"/>
          <w:sz w:val="20"/>
          <w:szCs w:val="20"/>
        </w:rPr>
        <w:br/>
      </w:r>
      <w:proofErr w:type="gramStart"/>
      <w:r>
        <w:rPr>
          <w:rStyle w:val="None"/>
          <w:rFonts w:ascii="Century Gothic" w:hAnsi="Century Gothic"/>
          <w:sz w:val="20"/>
          <w:szCs w:val="20"/>
        </w:rPr>
        <w:t xml:space="preserve">  Award</w:t>
      </w:r>
      <w:proofErr w:type="gramEnd"/>
      <w:r>
        <w:rPr>
          <w:rStyle w:val="None"/>
          <w:rFonts w:ascii="Century Gothic" w:hAnsi="Century Gothic"/>
          <w:sz w:val="20"/>
          <w:szCs w:val="20"/>
        </w:rPr>
        <w:t xml:space="preserve"> winner interfaces.</w:t>
      </w:r>
    </w:p>
    <w:p w14:paraId="401F6260" w14:textId="77777777" w:rsidR="00D81E34" w:rsidRDefault="00D81E34">
      <w:pPr>
        <w:pStyle w:val="divdocumentsinglecolumn"/>
        <w:spacing w:before="200" w:line="360" w:lineRule="auto"/>
        <w:ind w:left="80" w:right="23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</w:p>
    <w:p w14:paraId="0F0DC39C" w14:textId="77777777" w:rsidR="00D81E34" w:rsidRDefault="000D5D36">
      <w:pPr>
        <w:pStyle w:val="divdocumentsinglecolumn"/>
        <w:spacing w:before="200" w:line="360" w:lineRule="auto"/>
        <w:ind w:left="80" w:right="23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color w:val="787C85"/>
          <w:sz w:val="20"/>
          <w:szCs w:val="20"/>
          <w:u w:color="787C85"/>
        </w:rPr>
        <w:t xml:space="preserve">Jan. 2005 - Jan. 2008 </w:t>
      </w:r>
    </w:p>
    <w:p w14:paraId="1E15FD22" w14:textId="77777777" w:rsidR="00D81E34" w:rsidRDefault="000D5D36">
      <w:pPr>
        <w:pStyle w:val="spanpaddedline"/>
        <w:spacing w:line="360" w:lineRule="auto"/>
        <w:ind w:left="80" w:right="230" w:hanging="80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b/>
          <w:bCs/>
          <w:sz w:val="20"/>
          <w:szCs w:val="20"/>
        </w:rPr>
        <w:t>Art Director/Graphic Designer</w:t>
      </w:r>
      <w:r>
        <w:rPr>
          <w:rStyle w:val="None"/>
          <w:rFonts w:ascii="Century Gothic" w:hAnsi="Century Gothic"/>
          <w:sz w:val="20"/>
          <w:szCs w:val="20"/>
        </w:rPr>
        <w:t xml:space="preserve"> </w:t>
      </w:r>
      <w:r>
        <w:rPr>
          <w:rStyle w:val="None"/>
          <w:rFonts w:ascii="Century Gothic" w:hAnsi="Century Gothic"/>
          <w:b/>
          <w:bCs/>
          <w:sz w:val="20"/>
          <w:szCs w:val="20"/>
        </w:rPr>
        <w:t xml:space="preserve">| </w:t>
      </w:r>
      <w:proofErr w:type="spellStart"/>
      <w:r>
        <w:rPr>
          <w:rStyle w:val="None"/>
          <w:rFonts w:ascii="Century Gothic" w:hAnsi="Century Gothic"/>
          <w:b/>
          <w:bCs/>
          <w:sz w:val="20"/>
          <w:szCs w:val="20"/>
        </w:rPr>
        <w:t>Publicis</w:t>
      </w:r>
      <w:proofErr w:type="spellEnd"/>
      <w:r>
        <w:rPr>
          <w:rStyle w:val="None"/>
          <w:rFonts w:ascii="Century Gothic" w:hAnsi="Century Gothic"/>
          <w:b/>
          <w:bCs/>
          <w:sz w:val="20"/>
          <w:szCs w:val="20"/>
        </w:rPr>
        <w:t xml:space="preserve">/Bromley Communications </w:t>
      </w:r>
    </w:p>
    <w:p w14:paraId="4C9CC370" w14:textId="77777777" w:rsidR="00D81E34" w:rsidRDefault="000D5D36">
      <w:pPr>
        <w:pStyle w:val="spanpaddedline"/>
        <w:spacing w:line="360" w:lineRule="auto"/>
        <w:ind w:right="230"/>
        <w:rPr>
          <w:rStyle w:val="None"/>
          <w:rFonts w:ascii="Century Gothic" w:eastAsia="Century Gothic" w:hAnsi="Century Gothic" w:cs="Century Gothic"/>
          <w:sz w:val="20"/>
          <w:szCs w:val="20"/>
          <w:shd w:val="clear" w:color="auto" w:fill="FFFFFF"/>
        </w:rPr>
      </w:pP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Oversaw creative development of TV, print, promotion and radio for the US Hispanic Market for </w:t>
      </w:r>
      <w:r>
        <w:rPr>
          <w:rStyle w:val="None"/>
          <w:rFonts w:ascii="Arial Unicode MS" w:hAnsi="Arial Unicode MS"/>
          <w:sz w:val="20"/>
          <w:szCs w:val="20"/>
          <w:shd w:val="clear" w:color="auto" w:fill="FFFFFF"/>
        </w:rPr>
        <w:br/>
      </w:r>
      <w:r>
        <w:rPr>
          <w:rStyle w:val="None"/>
          <w:rFonts w:ascii="Century Gothic" w:hAnsi="Century Gothic"/>
          <w:color w:val="353535"/>
          <w:sz w:val="20"/>
          <w:szCs w:val="20"/>
          <w:u w:color="353535"/>
        </w:rPr>
        <w:t xml:space="preserve">Burger King, BMW, </w:t>
      </w: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BellSouth, AT&amp;T, </w:t>
      </w:r>
      <w:proofErr w:type="spellStart"/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>Babies”R”Us</w:t>
      </w:r>
      <w:proofErr w:type="spellEnd"/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 and Astra Zeneca Pharmaceuticals and others.</w:t>
      </w:r>
    </w:p>
    <w:p w14:paraId="35028178" w14:textId="77777777" w:rsidR="00D81E34" w:rsidRDefault="000D5D36">
      <w:pPr>
        <w:pStyle w:val="spanpaddedline"/>
        <w:spacing w:line="360" w:lineRule="auto"/>
        <w:ind w:left="360" w:right="230"/>
        <w:rPr>
          <w:rStyle w:val="None"/>
          <w:rFonts w:ascii="Century Gothic" w:eastAsia="Century Gothic" w:hAnsi="Century Gothic" w:cs="Century Gothic"/>
          <w:sz w:val="20"/>
          <w:szCs w:val="20"/>
          <w:shd w:val="clear" w:color="auto" w:fill="FFFFFF"/>
        </w:rPr>
      </w:pPr>
      <w:r>
        <w:rPr>
          <w:rStyle w:val="None"/>
          <w:rFonts w:ascii="Century Gothic" w:hAnsi="Century Gothic"/>
          <w:sz w:val="20"/>
          <w:szCs w:val="20"/>
        </w:rPr>
        <w:t xml:space="preserve">• Concept and </w:t>
      </w: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design of </w:t>
      </w:r>
      <w:r>
        <w:rPr>
          <w:rStyle w:val="None"/>
          <w:rFonts w:ascii="Century Gothic" w:hAnsi="Century Gothic"/>
          <w:sz w:val="20"/>
          <w:szCs w:val="20"/>
        </w:rPr>
        <w:t xml:space="preserve">a successful campaign for </w:t>
      </w: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the US Hispanic launch of the BMW 3 series, </w:t>
      </w:r>
      <w:r>
        <w:rPr>
          <w:rStyle w:val="None"/>
          <w:rFonts w:ascii="Arial Unicode MS" w:hAnsi="Arial Unicode MS"/>
          <w:sz w:val="20"/>
          <w:szCs w:val="20"/>
          <w:shd w:val="clear" w:color="auto" w:fill="FFFFFF"/>
        </w:rPr>
        <w:br/>
      </w: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   “Speak Fluently”.</w:t>
      </w:r>
    </w:p>
    <w:p w14:paraId="3C2DB402" w14:textId="77777777" w:rsidR="00D81E34" w:rsidRDefault="000D5D36">
      <w:pPr>
        <w:pStyle w:val="spanpaddedline"/>
        <w:spacing w:line="360" w:lineRule="auto"/>
        <w:ind w:left="360" w:right="230"/>
        <w:rPr>
          <w:rStyle w:val="None"/>
          <w:rFonts w:ascii="Century Gothic" w:eastAsia="Century Gothic" w:hAnsi="Century Gothic" w:cs="Century Gothic"/>
          <w:color w:val="7F7F7F"/>
          <w:u w:color="7F7F7F"/>
        </w:rPr>
      </w:pPr>
      <w:r>
        <w:rPr>
          <w:rStyle w:val="None"/>
          <w:rFonts w:ascii="Century Gothic" w:hAnsi="Century Gothic"/>
          <w:sz w:val="20"/>
          <w:szCs w:val="20"/>
          <w:shd w:val="clear" w:color="auto" w:fill="FFFFFF"/>
        </w:rPr>
        <w:t xml:space="preserve">• Conceptualized and </w:t>
      </w:r>
      <w:r>
        <w:rPr>
          <w:rStyle w:val="None"/>
          <w:rFonts w:ascii="Century Gothic" w:hAnsi="Century Gothic"/>
          <w:sz w:val="20"/>
          <w:szCs w:val="20"/>
        </w:rPr>
        <w:t>developed an Award winning TV commercial for Burger King, “Whopper”.</w:t>
      </w:r>
      <w:r>
        <w:rPr>
          <w:rStyle w:val="None"/>
          <w:rFonts w:ascii="Arial Unicode MS" w:hAnsi="Arial Unicode MS"/>
          <w:sz w:val="20"/>
          <w:szCs w:val="20"/>
        </w:rPr>
        <w:br/>
      </w:r>
    </w:p>
    <w:p w14:paraId="405F7B48" w14:textId="77777777" w:rsidR="00D81E34" w:rsidRDefault="000D5D36">
      <w:pPr>
        <w:pStyle w:val="BodyA"/>
        <w:widowControl w:val="0"/>
        <w:spacing w:line="360" w:lineRule="auto"/>
        <w:rPr>
          <w:rStyle w:val="None"/>
          <w:rFonts w:ascii="DIN Alternate" w:eastAsia="DIN Alternate" w:hAnsi="DIN Alternate" w:cs="DIN Alternate"/>
          <w:sz w:val="20"/>
          <w:szCs w:val="20"/>
        </w:rPr>
      </w:pPr>
      <w:r>
        <w:rPr>
          <w:rStyle w:val="None"/>
          <w:rFonts w:ascii="DIN Alternate" w:hAnsi="DIN Alternate"/>
        </w:rPr>
        <w:t>EDUCATION:</w:t>
      </w:r>
    </w:p>
    <w:p w14:paraId="2A0948BB" w14:textId="77777777" w:rsidR="00D81E34" w:rsidRDefault="000D5D36">
      <w:pPr>
        <w:pStyle w:val="divdocumentsinglecolumn"/>
        <w:spacing w:line="360" w:lineRule="auto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caps/>
          <w:color w:val="787C85"/>
          <w:sz w:val="20"/>
          <w:szCs w:val="20"/>
          <w:u w:color="787C85"/>
        </w:rPr>
        <w:t>2018 |</w:t>
      </w:r>
      <w:r>
        <w:rPr>
          <w:rStyle w:val="None"/>
          <w:rFonts w:ascii="Century Gothic" w:hAnsi="Century Gothic"/>
          <w:color w:val="787C85"/>
          <w:sz w:val="20"/>
          <w:szCs w:val="20"/>
          <w:u w:color="787C85"/>
        </w:rPr>
        <w:t xml:space="preserve"> Product School – New York City</w:t>
      </w:r>
      <w:r>
        <w:rPr>
          <w:rStyle w:val="None"/>
          <w:rFonts w:ascii="Century Gothic" w:hAnsi="Century Gothic"/>
          <w:sz w:val="20"/>
          <w:szCs w:val="20"/>
        </w:rPr>
        <w:t xml:space="preserve"> |Product Management Certificate (PMC)</w:t>
      </w:r>
    </w:p>
    <w:p w14:paraId="41380407" w14:textId="77777777" w:rsidR="00D81E34" w:rsidRDefault="000D5D36">
      <w:pPr>
        <w:pStyle w:val="divdocumentsinglecolumn"/>
        <w:spacing w:line="360" w:lineRule="auto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color w:val="808080"/>
          <w:sz w:val="20"/>
          <w:szCs w:val="20"/>
          <w:u w:color="808080"/>
        </w:rPr>
        <w:t>2011 | University of Arts of London, UK</w:t>
      </w:r>
      <w:r>
        <w:rPr>
          <w:rStyle w:val="None"/>
          <w:rFonts w:ascii="Century Gothic" w:hAnsi="Century Gothic"/>
          <w:sz w:val="20"/>
          <w:szCs w:val="20"/>
        </w:rPr>
        <w:t xml:space="preserve">  | Art Direction &amp; Photography </w:t>
      </w:r>
    </w:p>
    <w:p w14:paraId="1CFF4F12" w14:textId="77777777" w:rsidR="00D81E34" w:rsidRDefault="000D5D36">
      <w:pPr>
        <w:pStyle w:val="divdocumentsinglecolumn"/>
        <w:spacing w:line="360" w:lineRule="auto"/>
        <w:rPr>
          <w:rStyle w:val="None"/>
          <w:rFonts w:ascii="Century Gothic" w:eastAsia="Century Gothic" w:hAnsi="Century Gothic" w:cs="Century Gothic"/>
          <w:sz w:val="20"/>
          <w:szCs w:val="20"/>
        </w:rPr>
      </w:pPr>
      <w:r>
        <w:rPr>
          <w:rStyle w:val="None"/>
          <w:rFonts w:ascii="Century Gothic" w:hAnsi="Century Gothic"/>
          <w:caps/>
          <w:color w:val="787C85"/>
          <w:sz w:val="20"/>
          <w:szCs w:val="20"/>
          <w:u w:color="787C85"/>
        </w:rPr>
        <w:t>2000</w:t>
      </w:r>
      <w:r>
        <w:rPr>
          <w:rStyle w:val="None"/>
          <w:rFonts w:ascii="Century Gothic" w:hAnsi="Century Gothic"/>
          <w:color w:val="787C85"/>
          <w:sz w:val="20"/>
          <w:szCs w:val="20"/>
          <w:u w:color="787C85"/>
        </w:rPr>
        <w:t xml:space="preserve"> - </w:t>
      </w:r>
      <w:r>
        <w:rPr>
          <w:rStyle w:val="None"/>
          <w:rFonts w:ascii="Century Gothic" w:hAnsi="Century Gothic"/>
          <w:caps/>
          <w:color w:val="787C85"/>
          <w:sz w:val="20"/>
          <w:szCs w:val="20"/>
          <w:u w:color="787C85"/>
        </w:rPr>
        <w:t>2002</w:t>
      </w:r>
      <w:r>
        <w:rPr>
          <w:rStyle w:val="None"/>
          <w:rFonts w:ascii="Century Gothic" w:hAnsi="Century Gothic"/>
          <w:color w:val="787C85"/>
          <w:sz w:val="20"/>
          <w:szCs w:val="20"/>
          <w:u w:color="787C85"/>
        </w:rPr>
        <w:t xml:space="preserve"> | TEC – Miami </w:t>
      </w:r>
      <w:r>
        <w:rPr>
          <w:rStyle w:val="None"/>
          <w:rFonts w:ascii="Century Gothic" w:hAnsi="Century Gothic"/>
          <w:sz w:val="20"/>
          <w:szCs w:val="20"/>
        </w:rPr>
        <w:t>|</w:t>
      </w:r>
      <w:r>
        <w:rPr>
          <w:rStyle w:val="None"/>
          <w:rFonts w:ascii="Century Gothic" w:hAnsi="Century Gothic"/>
          <w:color w:val="787C85"/>
          <w:sz w:val="20"/>
          <w:szCs w:val="20"/>
          <w:u w:color="787C85"/>
        </w:rPr>
        <w:t xml:space="preserve"> </w:t>
      </w:r>
      <w:r>
        <w:rPr>
          <w:rStyle w:val="None"/>
          <w:rFonts w:ascii="Century Gothic" w:hAnsi="Century Gothic"/>
          <w:sz w:val="20"/>
          <w:szCs w:val="20"/>
        </w:rPr>
        <w:t>Digital Publishing and Web Designer</w:t>
      </w:r>
    </w:p>
    <w:p w14:paraId="098926CE" w14:textId="77777777" w:rsidR="00D81E34" w:rsidRDefault="000D5D36">
      <w:pPr>
        <w:pStyle w:val="divdocumentsinglecolumn"/>
        <w:spacing w:line="360" w:lineRule="auto"/>
        <w:rPr>
          <w:rStyle w:val="None"/>
          <w:rFonts w:ascii="Century Gothic" w:eastAsia="Century Gothic" w:hAnsi="Century Gothic" w:cs="Century Gothic"/>
        </w:rPr>
      </w:pPr>
      <w:r>
        <w:rPr>
          <w:rStyle w:val="None"/>
          <w:rFonts w:ascii="Century Gothic" w:hAnsi="Century Gothic"/>
          <w:color w:val="656872"/>
          <w:sz w:val="20"/>
          <w:szCs w:val="20"/>
          <w:u w:color="656872"/>
        </w:rPr>
        <w:t>IPP-</w:t>
      </w:r>
      <w:proofErr w:type="spellStart"/>
      <w:r>
        <w:rPr>
          <w:rStyle w:val="None"/>
          <w:rFonts w:ascii="Century Gothic" w:hAnsi="Century Gothic"/>
          <w:color w:val="656872"/>
          <w:sz w:val="20"/>
          <w:szCs w:val="20"/>
          <w:u w:color="656872"/>
        </w:rPr>
        <w:t>Instituto</w:t>
      </w:r>
      <w:proofErr w:type="spellEnd"/>
      <w:r>
        <w:rPr>
          <w:rStyle w:val="None"/>
          <w:rFonts w:ascii="Century Gothic" w:hAnsi="Century Gothic"/>
          <w:color w:val="656872"/>
          <w:sz w:val="20"/>
          <w:szCs w:val="20"/>
          <w:u w:color="656872"/>
        </w:rPr>
        <w:t xml:space="preserve"> </w:t>
      </w:r>
      <w:proofErr w:type="spellStart"/>
      <w:r>
        <w:rPr>
          <w:rStyle w:val="None"/>
          <w:rFonts w:ascii="Century Gothic" w:hAnsi="Century Gothic"/>
          <w:color w:val="656872"/>
          <w:sz w:val="20"/>
          <w:szCs w:val="20"/>
          <w:u w:color="656872"/>
        </w:rPr>
        <w:t>Peruano</w:t>
      </w:r>
      <w:proofErr w:type="spellEnd"/>
      <w:r>
        <w:rPr>
          <w:rStyle w:val="None"/>
          <w:rFonts w:ascii="Century Gothic" w:hAnsi="Century Gothic"/>
          <w:color w:val="656872"/>
          <w:sz w:val="20"/>
          <w:szCs w:val="20"/>
          <w:u w:color="656872"/>
        </w:rPr>
        <w:t xml:space="preserve"> de </w:t>
      </w:r>
      <w:proofErr w:type="spellStart"/>
      <w:r>
        <w:rPr>
          <w:rStyle w:val="None"/>
          <w:rFonts w:ascii="Century Gothic" w:hAnsi="Century Gothic"/>
          <w:color w:val="656872"/>
          <w:sz w:val="20"/>
          <w:szCs w:val="20"/>
          <w:u w:color="656872"/>
        </w:rPr>
        <w:t>Publicidad</w:t>
      </w:r>
      <w:proofErr w:type="spellEnd"/>
      <w:r>
        <w:rPr>
          <w:rStyle w:val="None"/>
          <w:rFonts w:ascii="Century Gothic" w:hAnsi="Century Gothic"/>
          <w:color w:val="656872"/>
          <w:sz w:val="20"/>
          <w:szCs w:val="20"/>
          <w:u w:color="656872"/>
        </w:rPr>
        <w:t xml:space="preserve"> – Lima, Peru | </w:t>
      </w:r>
      <w:r>
        <w:rPr>
          <w:rStyle w:val="None"/>
          <w:rFonts w:ascii="Century Gothic" w:hAnsi="Century Gothic"/>
          <w:sz w:val="20"/>
          <w:szCs w:val="20"/>
        </w:rPr>
        <w:t>Bachelor of Arts in Graphic Design and Advertising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</w:p>
    <w:p w14:paraId="6DA26854" w14:textId="77777777" w:rsidR="00D81E34" w:rsidRDefault="000D5D36">
      <w:pPr>
        <w:pStyle w:val="BodyA"/>
        <w:widowControl w:val="0"/>
        <w:spacing w:line="360" w:lineRule="auto"/>
        <w:rPr>
          <w:rFonts w:ascii="DIN Alternate" w:eastAsia="DIN Alternate" w:hAnsi="DIN Alternate" w:cs="DIN Alternate"/>
        </w:rPr>
      </w:pPr>
      <w:r>
        <w:rPr>
          <w:rStyle w:val="None"/>
          <w:rFonts w:ascii="DIN Alternate" w:hAnsi="DIN Alternate"/>
        </w:rPr>
        <w:t>AWARDS AND RECOGNITIONS:</w:t>
      </w:r>
    </w:p>
    <w:p w14:paraId="0A8940E6" w14:textId="77777777" w:rsidR="00D81E34" w:rsidRDefault="000D5D36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Style w:val="None"/>
          <w:rFonts w:ascii="Century Gothic" w:hAnsi="Century Gothic"/>
          <w:color w:val="A6A6A6"/>
          <w:sz w:val="20"/>
          <w:szCs w:val="20"/>
          <w:u w:color="A6A6A6"/>
        </w:rPr>
        <w:t>2017:</w:t>
      </w:r>
      <w:r>
        <w:rPr>
          <w:rStyle w:val="None"/>
          <w:rFonts w:ascii="Century Gothic" w:hAnsi="Century Gothic"/>
          <w:sz w:val="20"/>
          <w:szCs w:val="20"/>
        </w:rPr>
        <w:t xml:space="preserve"> Creator and founder of the children’s book </w:t>
      </w:r>
      <w:proofErr w:type="spellStart"/>
      <w:r>
        <w:rPr>
          <w:rStyle w:val="None"/>
          <w:rFonts w:ascii="Century Gothic" w:hAnsi="Century Gothic"/>
          <w:i/>
          <w:iCs/>
          <w:sz w:val="20"/>
          <w:szCs w:val="20"/>
        </w:rPr>
        <w:t>Mi</w:t>
      </w:r>
      <w:proofErr w:type="spellEnd"/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rFonts w:ascii="Century Gothic" w:hAnsi="Century Gothic"/>
          <w:i/>
          <w:iCs/>
          <w:sz w:val="20"/>
          <w:szCs w:val="20"/>
        </w:rPr>
        <w:t>Pequeña</w:t>
      </w:r>
      <w:proofErr w:type="spellEnd"/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rFonts w:ascii="Century Gothic" w:hAnsi="Century Gothic"/>
          <w:i/>
          <w:iCs/>
          <w:sz w:val="20"/>
          <w:szCs w:val="20"/>
        </w:rPr>
        <w:t>Cenicienta</w:t>
      </w:r>
      <w:proofErr w:type="spellEnd"/>
      <w:r>
        <w:rPr>
          <w:rStyle w:val="None"/>
          <w:rFonts w:ascii="Century Gothic" w:hAnsi="Century Gothic"/>
          <w:i/>
          <w:iCs/>
          <w:sz w:val="20"/>
          <w:szCs w:val="20"/>
        </w:rPr>
        <w:t>.</w:t>
      </w:r>
    </w:p>
    <w:p w14:paraId="4E8B7E10" w14:textId="77777777" w:rsidR="00D81E34" w:rsidRDefault="000D5D36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Style w:val="None"/>
          <w:rFonts w:ascii="Century Gothic" w:hAnsi="Century Gothic"/>
          <w:color w:val="A6A6A6"/>
          <w:sz w:val="20"/>
          <w:szCs w:val="20"/>
          <w:u w:color="A6A6A6"/>
        </w:rPr>
        <w:t>2014/2015:</w:t>
      </w:r>
      <w:r>
        <w:rPr>
          <w:rStyle w:val="None"/>
          <w:rFonts w:ascii="Century Gothic" w:hAnsi="Century Gothic"/>
          <w:sz w:val="20"/>
          <w:szCs w:val="20"/>
        </w:rPr>
        <w:t xml:space="preserve"> Recognition for Best Foundation Website “Baptist Health South Florida 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Century Gothic" w:hAnsi="Century Gothic"/>
          <w:sz w:val="20"/>
          <w:szCs w:val="20"/>
        </w:rPr>
        <w:t>Cancer Foundation Fellow”.</w:t>
      </w:r>
    </w:p>
    <w:p w14:paraId="587002BA" w14:textId="77777777" w:rsidR="00D81E34" w:rsidRDefault="000D5D36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Style w:val="None"/>
          <w:rFonts w:ascii="Century Gothic" w:hAnsi="Century Gothic"/>
          <w:color w:val="A6A6A6"/>
          <w:sz w:val="20"/>
          <w:szCs w:val="20"/>
          <w:u w:color="A6A6A6"/>
        </w:rPr>
        <w:t>2014:</w:t>
      </w:r>
      <w:r>
        <w:rPr>
          <w:rStyle w:val="None"/>
          <w:rFonts w:ascii="Century Gothic" w:hAnsi="Century Gothic"/>
          <w:sz w:val="20"/>
          <w:szCs w:val="20"/>
        </w:rPr>
        <w:t xml:space="preserve"> Best Corporate Partnership for Boys &amp; Girls Club App | Non Profit PR Award.</w:t>
      </w:r>
    </w:p>
    <w:p w14:paraId="5C258E62" w14:textId="77777777" w:rsidR="00D81E34" w:rsidRDefault="000D5D36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Style w:val="None"/>
          <w:rFonts w:ascii="Century Gothic" w:hAnsi="Century Gothic"/>
          <w:color w:val="A6A6A6"/>
          <w:sz w:val="20"/>
          <w:szCs w:val="20"/>
          <w:u w:color="A6A6A6"/>
        </w:rPr>
        <w:t>2011:</w:t>
      </w:r>
      <w:r>
        <w:rPr>
          <w:rStyle w:val="None"/>
          <w:rFonts w:ascii="Century Gothic" w:hAnsi="Century Gothic"/>
          <w:sz w:val="20"/>
          <w:szCs w:val="20"/>
        </w:rPr>
        <w:t xml:space="preserve"> “Art Takes Times Square by Artist Wanted” Award Winner Photographer.</w:t>
      </w:r>
    </w:p>
    <w:p w14:paraId="27D42643" w14:textId="77777777" w:rsidR="00D81E34" w:rsidRDefault="000D5D36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Style w:val="None"/>
          <w:rFonts w:ascii="Century Gothic" w:hAnsi="Century Gothic"/>
          <w:color w:val="A6A6A6"/>
          <w:sz w:val="20"/>
          <w:szCs w:val="20"/>
          <w:u w:color="A6A6A6"/>
        </w:rPr>
        <w:t>2008:</w:t>
      </w:r>
      <w:r>
        <w:rPr>
          <w:rStyle w:val="None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None"/>
          <w:rFonts w:ascii="Century Gothic" w:hAnsi="Century Gothic"/>
          <w:sz w:val="20"/>
          <w:szCs w:val="20"/>
        </w:rPr>
        <w:t>Addy</w:t>
      </w:r>
      <w:proofErr w:type="spellEnd"/>
      <w:r>
        <w:rPr>
          <w:rStyle w:val="None"/>
          <w:rFonts w:ascii="Century Gothic" w:hAnsi="Century Gothic"/>
          <w:sz w:val="20"/>
          <w:szCs w:val="20"/>
        </w:rPr>
        <w:t xml:space="preserve"> Award for Burger King TV Commercial "Whopper" · </w:t>
      </w:r>
    </w:p>
    <w:p w14:paraId="10CC97F5" w14:textId="77777777" w:rsidR="00D81E34" w:rsidRDefault="000D5D36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Style w:val="None"/>
          <w:rFonts w:ascii="Century Gothic" w:hAnsi="Century Gothic"/>
          <w:color w:val="A6A6A6"/>
          <w:sz w:val="20"/>
          <w:szCs w:val="20"/>
          <w:u w:color="A6A6A6"/>
        </w:rPr>
        <w:t>2007:</w:t>
      </w:r>
      <w:r>
        <w:rPr>
          <w:rStyle w:val="None"/>
          <w:rFonts w:ascii="Century Gothic" w:hAnsi="Century Gothic"/>
          <w:sz w:val="20"/>
          <w:szCs w:val="20"/>
        </w:rPr>
        <w:t xml:space="preserve"> Urban Wheels Award for BMW “Speak Fluently”, Ad.</w:t>
      </w:r>
    </w:p>
    <w:p w14:paraId="13EE4DA6" w14:textId="77777777" w:rsidR="00D81E34" w:rsidRDefault="00D81E34">
      <w:pPr>
        <w:pStyle w:val="BodyA"/>
        <w:widowControl w:val="0"/>
        <w:spacing w:line="360" w:lineRule="auto"/>
        <w:rPr>
          <w:rStyle w:val="None"/>
          <w:rFonts w:ascii="Century Gothic" w:eastAsia="Century Gothic" w:hAnsi="Century Gothic" w:cs="Century Gothic"/>
          <w:sz w:val="20"/>
          <w:szCs w:val="20"/>
        </w:rPr>
      </w:pPr>
    </w:p>
    <w:p w14:paraId="16F4FF88" w14:textId="3AB3EA97" w:rsidR="00D81E34" w:rsidRPr="000D5D36" w:rsidRDefault="000D5D36">
      <w:pPr>
        <w:pStyle w:val="BodyA"/>
        <w:widowControl w:val="0"/>
        <w:spacing w:line="360" w:lineRule="auto"/>
        <w:rPr>
          <w:rFonts w:ascii="DIN Alternate" w:eastAsia="DIN Alternate" w:hAnsi="DIN Alternate" w:cs="DIN Alternate"/>
          <w:sz w:val="20"/>
          <w:szCs w:val="20"/>
        </w:rPr>
      </w:pPr>
      <w:r>
        <w:rPr>
          <w:rStyle w:val="None"/>
          <w:rFonts w:ascii="DIN Alternate" w:hAnsi="DIN Alternate"/>
          <w:lang w:val="pt-PT"/>
        </w:rPr>
        <w:t>LANGUAGES</w:t>
      </w:r>
      <w:r>
        <w:rPr>
          <w:rStyle w:val="None"/>
          <w:rFonts w:ascii="DIN Alternate" w:hAnsi="DIN Alternate"/>
        </w:rPr>
        <w:t>:</w:t>
      </w:r>
      <w:r>
        <w:rPr>
          <w:rStyle w:val="None"/>
          <w:rFonts w:ascii="DIN Alternate" w:eastAsia="DIN Alternate" w:hAnsi="DIN Alternate" w:cs="DIN Alternate"/>
          <w:sz w:val="20"/>
          <w:szCs w:val="20"/>
        </w:rPr>
        <w:br/>
      </w:r>
      <w:r>
        <w:rPr>
          <w:rStyle w:val="None"/>
          <w:rFonts w:ascii="Century Gothic" w:hAnsi="Century Gothic"/>
          <w:sz w:val="20"/>
          <w:szCs w:val="20"/>
        </w:rPr>
        <w:t>Fluent in Spanish and English.</w:t>
      </w:r>
    </w:p>
    <w:sectPr w:rsidR="00D81E34" w:rsidRPr="000D5D36" w:rsidSect="000D5D36">
      <w:headerReference w:type="default" r:id="rId9"/>
      <w:footerReference w:type="default" r:id="rId10"/>
      <w:pgSz w:w="12240" w:h="15840"/>
      <w:pgMar w:top="0" w:right="27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6598E" w14:textId="77777777" w:rsidR="0076232E" w:rsidRDefault="0076232E">
      <w:r>
        <w:separator/>
      </w:r>
    </w:p>
  </w:endnote>
  <w:endnote w:type="continuationSeparator" w:id="0">
    <w:p w14:paraId="079B0E96" w14:textId="77777777" w:rsidR="0076232E" w:rsidRDefault="0076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IN Alternate">
    <w:altName w:val="DIN Alternate Bol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D2A6" w14:textId="77777777" w:rsidR="0076232E" w:rsidRDefault="0076232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18AE" w14:textId="77777777" w:rsidR="0076232E" w:rsidRDefault="0076232E">
      <w:r>
        <w:separator/>
      </w:r>
    </w:p>
  </w:footnote>
  <w:footnote w:type="continuationSeparator" w:id="0">
    <w:p w14:paraId="6A19761D" w14:textId="77777777" w:rsidR="0076232E" w:rsidRDefault="00762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2522" w14:textId="77777777" w:rsidR="0076232E" w:rsidRDefault="0076232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7D5"/>
    <w:multiLevelType w:val="hybridMultilevel"/>
    <w:tmpl w:val="387424A8"/>
    <w:styleLink w:val="ImportedStyle1"/>
    <w:lvl w:ilvl="0" w:tplc="BCC20EDC">
      <w:start w:val="1"/>
      <w:numFmt w:val="bullet"/>
      <w:lvlText w:val="·"/>
      <w:lvlJc w:val="left"/>
      <w:pPr>
        <w:ind w:left="2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C63E0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E34E4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743E">
      <w:start w:val="1"/>
      <w:numFmt w:val="bullet"/>
      <w:lvlText w:val="·"/>
      <w:lvlJc w:val="left"/>
      <w:pPr>
        <w:ind w:left="24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4B4AC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1B1E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40426">
      <w:start w:val="1"/>
      <w:numFmt w:val="bullet"/>
      <w:lvlText w:val="·"/>
      <w:lvlJc w:val="left"/>
      <w:pPr>
        <w:ind w:left="45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CCF70E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C6F70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E05293D"/>
    <w:multiLevelType w:val="hybridMultilevel"/>
    <w:tmpl w:val="387424A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E34"/>
    <w:rsid w:val="000D5D36"/>
    <w:rsid w:val="0076232E"/>
    <w:rsid w:val="00A4417F"/>
    <w:rsid w:val="00B46A7D"/>
    <w:rsid w:val="00CC1707"/>
    <w:rsid w:val="00D8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4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vname">
    <w:name w:val="div_name"/>
    <w:pPr>
      <w:spacing w:line="940" w:lineRule="atLeast"/>
    </w:pPr>
    <w:rPr>
      <w:rFonts w:cs="Arial Unicode MS"/>
      <w:b/>
      <w:bCs/>
      <w:caps/>
      <w:color w:val="000000"/>
      <w:sz w:val="74"/>
      <w:szCs w:val="7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caps w:val="0"/>
      <w:smallCaps w:val="0"/>
      <w:color w:val="656872"/>
      <w:sz w:val="24"/>
      <w:szCs w:val="24"/>
      <w:u w:val="single" w:color="656872"/>
    </w:rPr>
  </w:style>
  <w:style w:type="paragraph" w:customStyle="1" w:styleId="spanpaddedline">
    <w:name w:val="span_paddedline"/>
    <w:pPr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divdocumentsinglecolumn">
    <w:name w:val="div_document_singlecolumn"/>
    <w:pPr>
      <w:spacing w:line="240" w:lineRule="atLeast"/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vname">
    <w:name w:val="div_name"/>
    <w:pPr>
      <w:spacing w:line="940" w:lineRule="atLeast"/>
    </w:pPr>
    <w:rPr>
      <w:rFonts w:cs="Arial Unicode MS"/>
      <w:b/>
      <w:bCs/>
      <w:caps/>
      <w:color w:val="000000"/>
      <w:sz w:val="74"/>
      <w:szCs w:val="7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caps w:val="0"/>
      <w:smallCaps w:val="0"/>
      <w:color w:val="656872"/>
      <w:sz w:val="24"/>
      <w:szCs w:val="24"/>
      <w:u w:val="single" w:color="656872"/>
    </w:rPr>
  </w:style>
  <w:style w:type="paragraph" w:customStyle="1" w:styleId="spanpaddedline">
    <w:name w:val="span_paddedline"/>
    <w:pPr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divdocumentsinglecolumn">
    <w:name w:val="div_document_singlecolumn"/>
    <w:pPr>
      <w:spacing w:line="240" w:lineRule="atLeast"/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n.deoliveira@kdo1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598</Words>
  <Characters>3412</Characters>
  <Application>Microsoft Macintosh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Kini D.O.</cp:lastModifiedBy>
  <cp:revision>4</cp:revision>
  <dcterms:created xsi:type="dcterms:W3CDTF">2019-01-30T01:45:00Z</dcterms:created>
  <dcterms:modified xsi:type="dcterms:W3CDTF">2019-01-31T18:09:00Z</dcterms:modified>
</cp:coreProperties>
</file>